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河南省大学生乡村医生公开招聘报名登记表</w:t>
      </w: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21" w:lineRule="auto"/>
              <w:ind w:left="519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5" w:line="217" w:lineRule="auto"/>
              <w:ind w:left="140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198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13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548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39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9" w:lineRule="auto"/>
              <w:ind w:left="175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05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149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77"/>
            </w:pPr>
            <w:r>
              <w:rPr>
                <w:spacing w:val="-3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421"/>
            </w:pPr>
            <w:r>
              <w:rPr>
                <w:spacing w:val="-3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33"/>
            </w:pPr>
            <w:r>
              <w:rPr>
                <w:spacing w:val="-2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167"/>
            </w:pPr>
            <w:r>
              <w:rPr>
                <w:spacing w:val="-1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58" w:line="218" w:lineRule="auto"/>
              <w:ind w:left="105"/>
            </w:pPr>
            <w:r>
              <w:rPr>
                <w:spacing w:val="-2"/>
              </w:rPr>
              <w:t>报考岗位（具体</w:t>
            </w:r>
          </w:p>
          <w:p>
            <w:pPr>
              <w:pStyle w:val="6"/>
              <w:spacing w:before="64" w:line="218" w:lineRule="auto"/>
              <w:ind w:left="213"/>
            </w:pPr>
            <w:r>
              <w:rPr>
                <w:spacing w:val="-3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213" w:line="219" w:lineRule="auto"/>
              <w:ind w:left="175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8" w:lineRule="auto"/>
              <w:ind w:left="209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171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417"/>
            </w:pPr>
            <w:r>
              <w:rPr>
                <w:spacing w:val="-2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26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197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69"/>
            </w:pPr>
            <w:r>
              <w:rPr>
                <w:spacing w:val="-8"/>
              </w:rPr>
              <w:t>3[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]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334"/>
            </w:pPr>
            <w:r>
              <w:rPr>
                <w:spacing w:val="-5"/>
              </w:rPr>
              <w:t>4[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]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88"/>
            </w:pPr>
            <w:r>
              <w:rPr>
                <w:spacing w:val="-2"/>
              </w:rPr>
              <w:t>服从县域内调剂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6"/>
              <w:spacing w:before="182" w:line="221" w:lineRule="auto"/>
              <w:ind w:left="100"/>
            </w:pPr>
            <w:r>
              <w:rPr>
                <w:spacing w:val="-6"/>
              </w:rPr>
              <w:t>是[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否[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209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6"/>
              <w:spacing w:before="185" w:line="218" w:lineRule="auto"/>
              <w:ind w:left="143"/>
            </w:pPr>
            <w:r>
              <w:rPr>
                <w:spacing w:val="-2"/>
              </w:rPr>
              <w:t xml:space="preserve">岗前培训[  ]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highlight w:val="none"/>
              </w:rPr>
              <w:t>助理全科医</w:t>
            </w:r>
            <w:r>
              <w:rPr>
                <w:rFonts w:hint="eastAsia"/>
                <w:spacing w:val="-2"/>
                <w:highlight w:val="none"/>
                <w:lang w:eastAsia="zh-CN"/>
              </w:rPr>
              <w:t>生培训</w:t>
            </w:r>
            <w:r>
              <w:rPr>
                <w:spacing w:val="-2"/>
                <w:highlight w:val="none"/>
              </w:rPr>
              <w:t>[</w:t>
            </w:r>
            <w:r>
              <w:rPr>
                <w:spacing w:val="7"/>
                <w:highlight w:val="none"/>
              </w:rPr>
              <w:t xml:space="preserve">  </w:t>
            </w:r>
            <w:r>
              <w:rPr>
                <w:spacing w:val="-2"/>
                <w:highlight w:val="none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60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428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6"/>
              <w:spacing w:line="217" w:lineRule="auto"/>
              <w:ind w:left="631"/>
            </w:pPr>
            <w:r>
              <w:rPr>
                <w:spacing w:val="-4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"/>
            </w:pPr>
            <w:r>
              <w:rPr>
                <w:spacing w:val="-5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0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5" w:right="164" w:firstLine="417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rPr>
                <w:spacing w:val="-19"/>
              </w:rPr>
              <w:t>后果</w:t>
            </w:r>
            <w:r>
              <w:rPr>
                <w:rFonts w:hint="eastAsia"/>
                <w:spacing w:val="-19"/>
                <w:lang w:eastAsia="zh-CN"/>
              </w:rPr>
              <w:t>，</w:t>
            </w:r>
            <w:r>
              <w:rPr>
                <w:spacing w:val="-19"/>
              </w:rPr>
              <w:t>由本人承担。</w:t>
            </w:r>
          </w:p>
          <w:p>
            <w:pPr>
              <w:pStyle w:val="6"/>
              <w:spacing w:before="62" w:line="219" w:lineRule="auto"/>
              <w:ind w:left="5266"/>
            </w:pPr>
            <w:r>
              <w:rPr>
                <w:spacing w:val="-1"/>
              </w:rPr>
              <w:t>承诺人（需手写签名</w:t>
            </w:r>
            <w:r>
              <w:rPr>
                <w:spacing w:val="-15"/>
              </w:rPr>
              <w:t>）：</w:t>
            </w:r>
          </w:p>
          <w:p>
            <w:pPr>
              <w:pStyle w:val="6"/>
              <w:spacing w:before="62" w:line="219" w:lineRule="auto"/>
              <w:ind w:left="7050"/>
              <w:rPr>
                <w:spacing w:val="-10"/>
              </w:rPr>
            </w:pPr>
          </w:p>
          <w:p>
            <w:pPr>
              <w:pStyle w:val="6"/>
              <w:spacing w:before="62" w:line="219" w:lineRule="auto"/>
              <w:ind w:left="7050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</w:t>
      </w:r>
      <w:r>
        <w:rPr>
          <w:rFonts w:hint="eastAsia" w:ascii="仿宋" w:hAnsi="仿宋" w:eastAsia="仿宋" w:cs="仿宋"/>
          <w:spacing w:val="1"/>
          <w:sz w:val="21"/>
          <w:szCs w:val="21"/>
          <w:lang w:val="en-US" w:eastAsia="zh-CN"/>
        </w:rPr>
        <w:t>2021-</w:t>
      </w:r>
      <w:r>
        <w:rPr>
          <w:rFonts w:ascii="仿宋" w:hAnsi="仿宋" w:eastAsia="仿宋" w:cs="仿宋"/>
          <w:spacing w:val="1"/>
          <w:sz w:val="21"/>
          <w:szCs w:val="21"/>
        </w:rPr>
        <w:t>2023届医学专</w:t>
      </w:r>
      <w:r>
        <w:rPr>
          <w:rFonts w:ascii="仿宋" w:hAnsi="仿宋" w:eastAsia="仿宋" w:cs="仿宋"/>
          <w:sz w:val="21"/>
          <w:szCs w:val="21"/>
        </w:rPr>
        <w:t>业</w:t>
      </w:r>
      <w:r>
        <w:rPr>
          <w:rFonts w:ascii="仿宋" w:hAnsi="仿宋" w:eastAsia="仿宋" w:cs="仿宋"/>
          <w:spacing w:val="4"/>
          <w:sz w:val="21"/>
          <w:szCs w:val="21"/>
        </w:rPr>
        <w:t>高校毕业生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2）以普通高校应届毕业生应征入伍服义务</w:t>
      </w:r>
      <w:r>
        <w:rPr>
          <w:rFonts w:ascii="仿宋" w:hAnsi="仿宋" w:eastAsia="仿宋" w:cs="仿宋"/>
          <w:spacing w:val="3"/>
          <w:sz w:val="21"/>
          <w:szCs w:val="21"/>
        </w:rPr>
        <w:t>兵役的人员，退役</w:t>
      </w:r>
      <w:r>
        <w:rPr>
          <w:rFonts w:ascii="仿宋" w:hAnsi="仿宋" w:eastAsia="仿宋" w:cs="仿宋"/>
          <w:spacing w:val="1"/>
          <w:sz w:val="21"/>
          <w:szCs w:val="21"/>
        </w:rPr>
        <w:t>后1年内的</w:t>
      </w:r>
      <w:r>
        <w:rPr>
          <w:rFonts w:ascii="仿宋" w:hAnsi="仿宋" w:eastAsia="仿宋" w:cs="仿宋"/>
          <w:spacing w:val="-3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3）参加“三支一扶”等基层服务项目人员，参加服务项目前无工作经历，服务期满且考核合格2年内的</w:t>
      </w:r>
      <w:r>
        <w:rPr>
          <w:rFonts w:ascii="仿宋" w:hAnsi="仿宋" w:eastAsia="仿宋" w:cs="仿宋"/>
          <w:spacing w:val="-5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4）大学毕业后未参加工作直接接受规范化培训的人员，于2023年培训合</w:t>
      </w:r>
      <w:r>
        <w:rPr>
          <w:rFonts w:ascii="仿宋" w:hAnsi="仿宋" w:eastAsia="仿宋" w:cs="仿宋"/>
          <w:spacing w:val="-11"/>
          <w:sz w:val="21"/>
          <w:szCs w:val="21"/>
        </w:rPr>
        <w:t>格的。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04" w:firstLineChars="200"/>
        <w:textAlignment w:val="baseline"/>
        <w:rPr>
          <w:rFonts w:ascii="仿宋" w:hAnsi="仿宋" w:eastAsia="仿宋" w:cs="仿宋"/>
          <w:spacing w:val="-4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“惩处情况”栏中请说明有无违法违纪记录。</w:t>
      </w: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DFF1BE"/>
    <w:rsid w:val="3BE82A3E"/>
    <w:rsid w:val="75CFBC0A"/>
    <w:rsid w:val="79FF967B"/>
    <w:rsid w:val="DEDFF1BE"/>
    <w:rsid w:val="DFE79751"/>
    <w:rsid w:val="F7FF2F43"/>
    <w:rsid w:val="FDFB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styleId="3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  <w:outlineLvl w:val="9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customStyle="1" w:styleId="6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1"/>
      <w:szCs w:val="21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10.6666666666667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2024-03-20T03:30:00Z</dcterms:created>
  <dc:creator>huanghe</dc:creator>
  <cp:lastModifiedBy>Administrator</cp:lastModifiedBy>
  <dcterms:modified xsi:type="dcterms:W3CDTF">2024-03-27T02:31:18Z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FA92E3482DEF49F49F1647A13D9F2802_13</vt:lpwstr>
  </property>
</Properties>
</file>