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44"/>
          <w:szCs w:val="44"/>
        </w:rPr>
      </w:pPr>
    </w:p>
    <w:p>
      <w:pPr>
        <w:jc w:val="center"/>
        <w:rPr>
          <w:rFonts w:ascii="方正小标宋简体" w:eastAsia="方正小标宋简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 xml:space="preserve"> 2024年医考报名资格审核中医类别</w:t>
      </w:r>
    </w:p>
    <w:p>
      <w:pPr>
        <w:jc w:val="center"/>
        <w:rPr>
          <w:rFonts w:ascii="黑体" w:hAnsi="黑体" w:eastAsia="黑体"/>
          <w:sz w:val="44"/>
          <w:szCs w:val="44"/>
        </w:rPr>
      </w:pPr>
      <w:r>
        <w:rPr>
          <w:rFonts w:hint="eastAsia" w:ascii="黑体" w:hAnsi="黑体" w:eastAsia="黑体"/>
          <w:sz w:val="44"/>
          <w:szCs w:val="44"/>
        </w:rPr>
        <w:t>提交材料及排列顺序</w:t>
      </w:r>
    </w:p>
    <w:p>
      <w:pPr>
        <w:jc w:val="cente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2024年医考报名资格审核中医类别提交材料及排列顺序</w:t>
      </w:r>
    </w:p>
    <w:p>
      <w:pPr>
        <w:rPr>
          <w:rFonts w:ascii="Times New Roman" w:hAnsi="Times New Roman" w:eastAsia="宋体" w:cs="Times New Roman"/>
          <w:b/>
          <w:sz w:val="44"/>
          <w:szCs w:val="44"/>
        </w:rPr>
      </w:pPr>
    </w:p>
    <w:p>
      <w:pPr>
        <w:overflowPunct w:val="0"/>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报名</w:t>
      </w:r>
      <w:r>
        <w:rPr>
          <w:rFonts w:hint="eastAsia" w:ascii="黑体" w:hAnsi="黑体" w:eastAsia="黑体" w:cs="Times New Roman"/>
          <w:sz w:val="32"/>
          <w:szCs w:val="32"/>
          <w:lang w:eastAsia="zh-CN"/>
        </w:rPr>
        <w:t>审核确认方式：</w:t>
      </w:r>
      <w:r>
        <w:rPr>
          <w:rFonts w:hint="eastAsia" w:ascii="黑体" w:hAnsi="黑体" w:eastAsia="黑体" w:cs="Times New Roman"/>
          <w:sz w:val="32"/>
          <w:szCs w:val="32"/>
        </w:rPr>
        <w:t>按属地管理原则，</w:t>
      </w:r>
      <w:r>
        <w:rPr>
          <w:rFonts w:hint="eastAsia" w:ascii="黑体" w:hAnsi="黑体" w:eastAsia="黑体" w:cs="Times New Roman"/>
          <w:sz w:val="32"/>
          <w:szCs w:val="32"/>
          <w:lang w:eastAsia="zh-CN"/>
        </w:rPr>
        <w:t>考生将报名材料上交所在单位，由单位统一上报所属县（市、</w:t>
      </w:r>
      <w:r>
        <w:rPr>
          <w:rFonts w:hint="eastAsia" w:ascii="黑体" w:hAnsi="黑体" w:eastAsia="黑体" w:cs="Times New Roman"/>
          <w:sz w:val="32"/>
          <w:szCs w:val="32"/>
        </w:rPr>
        <w:t>区</w:t>
      </w:r>
      <w:r>
        <w:rPr>
          <w:rFonts w:hint="eastAsia" w:ascii="黑体" w:hAnsi="黑体" w:eastAsia="黑体" w:cs="Times New Roman"/>
          <w:sz w:val="32"/>
          <w:szCs w:val="32"/>
          <w:lang w:eastAsia="zh-CN"/>
        </w:rPr>
        <w:t>）</w:t>
      </w:r>
      <w:r>
        <w:rPr>
          <w:rFonts w:hint="eastAsia" w:ascii="黑体" w:hAnsi="黑体" w:eastAsia="黑体" w:cs="Times New Roman"/>
          <w:sz w:val="32"/>
          <w:szCs w:val="32"/>
        </w:rPr>
        <w:t>卫生</w:t>
      </w:r>
      <w:r>
        <w:rPr>
          <w:rFonts w:hint="eastAsia" w:ascii="黑体" w:hAnsi="黑体" w:eastAsia="黑体" w:cs="Times New Roman"/>
          <w:sz w:val="32"/>
          <w:szCs w:val="32"/>
          <w:lang w:eastAsia="zh-CN"/>
        </w:rPr>
        <w:t>行政部门进行初</w:t>
      </w:r>
      <w:r>
        <w:rPr>
          <w:rFonts w:hint="eastAsia" w:ascii="黑体" w:hAnsi="黑体" w:eastAsia="黑体" w:cs="Times New Roman"/>
          <w:sz w:val="32"/>
          <w:szCs w:val="32"/>
        </w:rPr>
        <w:t>审</w:t>
      </w:r>
      <w:r>
        <w:rPr>
          <w:rFonts w:hint="eastAsia" w:ascii="黑体" w:hAnsi="黑体" w:eastAsia="黑体" w:cs="Times New Roman"/>
          <w:sz w:val="32"/>
          <w:szCs w:val="32"/>
          <w:lang w:eastAsia="zh-CN"/>
        </w:rPr>
        <w:t>，初审合格的报名材料由</w:t>
      </w:r>
      <w:r>
        <w:rPr>
          <w:rFonts w:hint="eastAsia" w:ascii="黑体" w:hAnsi="黑体" w:eastAsia="黑体" w:cs="Times New Roman"/>
          <w:sz w:val="32"/>
          <w:szCs w:val="32"/>
        </w:rPr>
        <w:t>各</w:t>
      </w:r>
      <w:r>
        <w:rPr>
          <w:rFonts w:hint="eastAsia" w:ascii="黑体" w:hAnsi="黑体" w:eastAsia="黑体" w:cs="Times New Roman"/>
          <w:sz w:val="32"/>
          <w:szCs w:val="32"/>
          <w:lang w:eastAsia="zh-CN"/>
        </w:rPr>
        <w:t>县（市、</w:t>
      </w:r>
      <w:r>
        <w:rPr>
          <w:rFonts w:hint="eastAsia" w:ascii="黑体" w:hAnsi="黑体" w:eastAsia="黑体" w:cs="Times New Roman"/>
          <w:sz w:val="32"/>
          <w:szCs w:val="32"/>
        </w:rPr>
        <w:t>区</w:t>
      </w:r>
      <w:r>
        <w:rPr>
          <w:rFonts w:hint="eastAsia" w:ascii="黑体" w:hAnsi="黑体" w:eastAsia="黑体" w:cs="Times New Roman"/>
          <w:sz w:val="32"/>
          <w:szCs w:val="32"/>
          <w:lang w:eastAsia="zh-CN"/>
        </w:rPr>
        <w:t>）</w:t>
      </w:r>
      <w:r>
        <w:rPr>
          <w:rFonts w:hint="eastAsia" w:ascii="黑体" w:hAnsi="黑体" w:eastAsia="黑体" w:cs="Times New Roman"/>
          <w:sz w:val="32"/>
          <w:szCs w:val="32"/>
        </w:rPr>
        <w:t>卫生</w:t>
      </w:r>
      <w:r>
        <w:rPr>
          <w:rFonts w:hint="eastAsia" w:ascii="黑体" w:hAnsi="黑体" w:eastAsia="黑体" w:cs="Times New Roman"/>
          <w:sz w:val="32"/>
          <w:szCs w:val="32"/>
          <w:lang w:eastAsia="zh-CN"/>
        </w:rPr>
        <w:t>行政部门统一报市卫生医学考试中心审核确认。报名材料经考试中心</w:t>
      </w:r>
      <w:r>
        <w:rPr>
          <w:rFonts w:hint="eastAsia" w:ascii="黑体" w:hAnsi="黑体" w:eastAsia="黑体" w:cs="Times New Roman"/>
          <w:sz w:val="32"/>
          <w:szCs w:val="32"/>
          <w:lang w:val="en-US" w:eastAsia="zh-CN"/>
        </w:rPr>
        <w:t>审核确认通过的考生，按通知要求时间到指定地点进行现场指纹采集和照像</w:t>
      </w:r>
      <w:r>
        <w:rPr>
          <w:rFonts w:hint="eastAsia" w:ascii="黑体" w:hAnsi="黑体" w:eastAsia="黑体" w:cs="Times New Roman"/>
          <w:sz w:val="32"/>
          <w:szCs w:val="32"/>
        </w:rPr>
        <w:t>。</w:t>
      </w:r>
    </w:p>
    <w:p>
      <w:pPr>
        <w:overflowPunct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一、材料要求</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（一）报名表</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两套，按类别，按报名序号由小到大排列</w:t>
      </w:r>
      <w:r>
        <w:rPr>
          <w:rFonts w:hint="eastAsia" w:ascii="仿宋_GB2312" w:hAnsi="仿宋_GB2312" w:eastAsia="仿宋_GB2312" w:cs="仿宋_GB2312"/>
          <w:b/>
          <w:color w:val="000000" w:themeColor="text1"/>
          <w:sz w:val="32"/>
          <w:szCs w:val="32"/>
          <w:u w:val="single"/>
          <w14:textFill>
            <w14:solidFill>
              <w14:schemeClr w14:val="tx1"/>
            </w14:solidFill>
          </w14:textFill>
        </w:rPr>
        <w:t>（其中一套完整报名表交至考区扫描备案；另外一套审核用，不要与材料</w:t>
      </w:r>
      <w:bookmarkStart w:id="0" w:name="_GoBack"/>
      <w:bookmarkEnd w:id="0"/>
      <w:r>
        <w:rPr>
          <w:rFonts w:hint="eastAsia" w:ascii="仿宋_GB2312" w:hAnsi="仿宋_GB2312" w:eastAsia="仿宋_GB2312" w:cs="仿宋_GB2312"/>
          <w:b/>
          <w:color w:val="000000" w:themeColor="text1"/>
          <w:sz w:val="32"/>
          <w:szCs w:val="32"/>
          <w:u w:val="single"/>
          <w14:textFill>
            <w14:solidFill>
              <w14:schemeClr w14:val="tx1"/>
            </w14:solidFill>
          </w14:textFill>
        </w:rPr>
        <w:t>钉在一起），简易程序和标准程序分开，按照报名序号排列</w:t>
      </w:r>
      <w:r>
        <w:rPr>
          <w:rFonts w:hint="eastAsia" w:ascii="仿宋_GB2312" w:hAnsi="仿宋_GB2312" w:eastAsia="仿宋_GB2312" w:cs="仿宋_GB2312"/>
          <w:sz w:val="32"/>
          <w:szCs w:val="32"/>
        </w:rPr>
        <w:t>。</w:t>
      </w:r>
    </w:p>
    <w:p>
      <w:pPr>
        <w:overflowPunct w:val="0"/>
        <w:spacing w:line="560" w:lineRule="exact"/>
        <w:ind w:firstLine="640" w:firstLineChars="200"/>
        <w:rPr>
          <w:rFonts w:hint="eastAsia" w:ascii="仿宋_GB2312" w:hAnsi="仿宋_GB2312" w:eastAsia="仿宋_GB2312" w:cs="仿宋_GB2312"/>
          <w:b/>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sz w:val="32"/>
          <w:szCs w:val="32"/>
        </w:rPr>
        <w:t>报名表上自带由报名编号生成的条形码，考点不必另行打印</w:t>
      </w:r>
      <w:r>
        <w:rPr>
          <w:rFonts w:hint="eastAsia" w:ascii="仿宋_GB2312" w:hAnsi="仿宋_GB2312" w:eastAsia="仿宋_GB2312" w:cs="仿宋_GB2312"/>
          <w:sz w:val="32"/>
          <w:szCs w:val="32"/>
          <w:lang w:eastAsia="zh-CN"/>
        </w:rPr>
        <w:t>，</w:t>
      </w:r>
      <w:r>
        <w:rPr>
          <w:rFonts w:hint="eastAsia" w:ascii="仿宋" w:hAnsi="仿宋" w:eastAsia="仿宋"/>
          <w:sz w:val="32"/>
          <w:szCs w:val="32"/>
          <w:highlight w:val="none"/>
        </w:rPr>
        <w:t>要求带照片、必须有考生签字</w:t>
      </w:r>
      <w:r>
        <w:rPr>
          <w:rFonts w:hint="eastAsia" w:ascii="仿宋" w:hAnsi="仿宋" w:eastAsia="仿宋"/>
          <w:sz w:val="32"/>
          <w:szCs w:val="32"/>
          <w:highlight w:val="none"/>
          <w:lang w:eastAsia="zh-CN"/>
        </w:rPr>
        <w:t>和</w:t>
      </w:r>
      <w:r>
        <w:rPr>
          <w:rFonts w:hint="eastAsia" w:ascii="仿宋" w:hAnsi="仿宋" w:eastAsia="仿宋"/>
          <w:sz w:val="32"/>
          <w:szCs w:val="32"/>
          <w:highlight w:val="none"/>
        </w:rPr>
        <w:t>考点公章</w:t>
      </w:r>
      <w:r>
        <w:rPr>
          <w:rFonts w:hint="eastAsia" w:ascii="仿宋_GB2312" w:hAnsi="仿宋_GB2312" w:eastAsia="仿宋_GB2312" w:cs="仿宋_GB2312"/>
          <w:sz w:val="32"/>
          <w:szCs w:val="32"/>
        </w:rPr>
        <w:t>。</w:t>
      </w:r>
      <w:r>
        <w:rPr>
          <w:rFonts w:hint="eastAsia" w:ascii="仿宋_GB2312" w:hAnsi="仿宋_GB2312" w:eastAsia="仿宋_GB2312" w:cs="仿宋_GB2312"/>
          <w:b/>
          <w:color w:val="000000" w:themeColor="text1"/>
          <w:sz w:val="32"/>
          <w:szCs w:val="32"/>
          <w:u w:val="single"/>
          <w14:textFill>
            <w14:solidFill>
              <w14:schemeClr w14:val="tx1"/>
            </w14:solidFill>
          </w14:textFill>
        </w:rPr>
        <w:t>（请使用打印质量好的打印机，保持条形码区域清晰洁净，不要将公章覆盖条形码，以免因为打印原因造成扫码困难）</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适用简易程序人员应提交2023年度《医师资格考试报名暨授予医师资格申请表》,同时在2024年度《医师资格考试报名暨授予医师资格申请表》上加盖</w:t>
      </w:r>
      <w:r>
        <w:rPr>
          <w:rFonts w:hint="eastAsia" w:ascii="仿宋_GB2312" w:hAnsi="仿宋_GB2312" w:eastAsia="仿宋_GB2312" w:cs="仿宋_GB2312"/>
          <w:b/>
          <w:sz w:val="32"/>
          <w:szCs w:val="32"/>
        </w:rPr>
        <w:t>“简易程序”</w:t>
      </w:r>
      <w:r>
        <w:rPr>
          <w:rFonts w:hint="eastAsia" w:ascii="仿宋_GB2312" w:hAnsi="仿宋_GB2312" w:eastAsia="仿宋_GB2312" w:cs="仿宋_GB2312"/>
          <w:sz w:val="32"/>
          <w:szCs w:val="32"/>
        </w:rPr>
        <w:t>公章。2023年度报名表仅作为审核证明材料。</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（二）材料及装订要求</w:t>
      </w:r>
    </w:p>
    <w:p>
      <w:pPr>
        <w:overflowPunct w:val="0"/>
        <w:spacing w:line="560" w:lineRule="exact"/>
        <w:ind w:firstLine="640" w:firstLineChars="200"/>
        <w:rPr>
          <w:rFonts w:ascii="仿宋_GB2312" w:hAnsi="仿宋_GB2312" w:eastAsia="仿宋_GB2312" w:cs="仿宋_GB2312"/>
          <w:b/>
          <w:color w:val="000000" w:themeColor="text1"/>
          <w:sz w:val="32"/>
          <w:szCs w:val="32"/>
          <w:u w:val="single"/>
          <w14:textFill>
            <w14:solidFill>
              <w14:schemeClr w14:val="tx1"/>
            </w14:solidFill>
          </w14:textFill>
        </w:rPr>
      </w:pPr>
      <w:r>
        <w:rPr>
          <w:rFonts w:hint="eastAsia" w:ascii="仿宋_GB2312" w:hAnsi="仿宋_GB2312" w:eastAsia="仿宋_GB2312" w:cs="仿宋_GB2312"/>
          <w:sz w:val="32"/>
          <w:szCs w:val="32"/>
        </w:rPr>
        <w:t>报名材料按照类别报名号排列（简易程序和标准程序</w:t>
      </w:r>
      <w:r>
        <w:rPr>
          <w:rFonts w:hint="eastAsia" w:ascii="仿宋_GB2312" w:hAnsi="仿宋_GB2312" w:eastAsia="仿宋_GB2312" w:cs="仿宋_GB2312"/>
          <w:b/>
          <w:bCs/>
          <w:sz w:val="32"/>
          <w:szCs w:val="32"/>
          <w:highlight w:val="none"/>
        </w:rPr>
        <w:t>分开排序</w:t>
      </w:r>
      <w:r>
        <w:rPr>
          <w:rFonts w:hint="eastAsia" w:ascii="仿宋_GB2312" w:hAnsi="仿宋_GB2312" w:eastAsia="仿宋_GB2312" w:cs="仿宋_GB2312"/>
          <w:sz w:val="32"/>
          <w:szCs w:val="32"/>
        </w:rPr>
        <w:t>），</w:t>
      </w:r>
      <w:r>
        <w:rPr>
          <w:rFonts w:hint="eastAsia" w:ascii="仿宋_GB2312" w:hAnsi="仿宋_GB2312" w:eastAsia="仿宋_GB2312" w:cs="仿宋_GB2312"/>
          <w:b/>
          <w:color w:val="000000" w:themeColor="text1"/>
          <w:sz w:val="32"/>
          <w:szCs w:val="32"/>
          <w:u w:val="single"/>
          <w14:textFill>
            <w14:solidFill>
              <w14:schemeClr w14:val="tx1"/>
            </w14:solidFill>
          </w14:textFill>
        </w:rPr>
        <w:t>用铅笔在材料首页标注类别和顺序，以便与表对照，每50份材料打捆。（材料不装档案袋，方便专家审核）</w:t>
      </w:r>
    </w:p>
    <w:p>
      <w:pPr>
        <w:overflowPunct w:val="0"/>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所有材料要求使用长尾夹，</w:t>
      </w:r>
      <w:r>
        <w:rPr>
          <w:rFonts w:hint="eastAsia" w:ascii="仿宋_GB2312" w:hAnsi="仿宋_GB2312" w:eastAsia="仿宋_GB2312" w:cs="仿宋_GB2312"/>
          <w:b/>
          <w:bCs/>
          <w:sz w:val="32"/>
          <w:szCs w:val="32"/>
          <w:highlight w:val="none"/>
          <w:lang w:eastAsia="zh-CN"/>
        </w:rPr>
        <w:t>无需装订</w:t>
      </w:r>
      <w:r>
        <w:rPr>
          <w:rFonts w:hint="eastAsia" w:ascii="仿宋_GB2312" w:hAnsi="仿宋_GB2312" w:eastAsia="仿宋_GB2312" w:cs="仿宋_GB2312"/>
          <w:sz w:val="32"/>
          <w:szCs w:val="32"/>
          <w:highlight w:val="none"/>
        </w:rPr>
        <w:t>。</w:t>
      </w:r>
    </w:p>
    <w:p>
      <w:pPr>
        <w:overflowPunct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二、提交材料及排列顺序</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（一）直接报考助理执业医师</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1.毕业证书原件（或确《中医师承、确有专长证书》原件，限郑州、南阳）</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2.学历证明/学历认证报告(网上学历证明须在有效期内）</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3.医师资格考试试用期考核证明</w:t>
      </w:r>
    </w:p>
    <w:p>
      <w:pPr>
        <w:overflowPunct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4.身份证复印件（盖考点章，注明已审核）</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5.毕业证书复印件（或《中医师承、确有专长证书》复印件，限郑州、南阳）</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6.学历认证报告或在线认证报告复印件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7.应届毕业生提供《应届医学专业毕业生医师资格考试报考承诺书》</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8.试用机构为一级及以下医疗机构的需要提供医疗机构许可证</w:t>
      </w:r>
      <w:r>
        <w:rPr>
          <w:rFonts w:hint="eastAsia" w:ascii="仿宋_GB2312" w:hAnsi="仿宋" w:eastAsia="仿宋_GB2312"/>
          <w:sz w:val="32"/>
          <w:szCs w:val="32"/>
          <w:highlight w:val="none"/>
        </w:rPr>
        <w:t>正本及副本</w:t>
      </w:r>
      <w:r>
        <w:rPr>
          <w:rFonts w:hint="eastAsia" w:ascii="仿宋_GB2312" w:hAnsi="仿宋_GB2312" w:eastAsia="仿宋_GB2312" w:cs="仿宋_GB2312"/>
          <w:sz w:val="32"/>
          <w:szCs w:val="32"/>
        </w:rPr>
        <w:t>复印件</w:t>
      </w:r>
    </w:p>
    <w:p>
      <w:pPr>
        <w:overflowPunct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试用机构为一级及以下医疗机构需要提供</w:t>
      </w:r>
      <w:r>
        <w:rPr>
          <w:rFonts w:hint="eastAsia" w:ascii="仿宋_GB2312" w:hAnsi="仿宋" w:eastAsia="仿宋_GB2312"/>
          <w:sz w:val="32"/>
          <w:szCs w:val="32"/>
          <w:highlight w:val="none"/>
        </w:rPr>
        <w:t>带教老师医师资格证书、医师执业证书复印件</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（二）助理执业医师报考执业医师</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1.毕业证书原件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2.助理资格证书原件（不得装订内页）</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3.助理执业证书原件（不得装订内页）</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学历证明/学历认证报告(网上学历证明须在有效期内）</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5.执业助理医师报考执业医师执业期考核证明</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6.身份证复印件（盖考点章，注明已审核）</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7.毕业证书复印件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8.助理执业证书复印件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9.助理资格证书复印件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10.学历认证报告或在线认证报告复印件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11.试用机构为一级及以下医疗机构的需要提供医疗机构许可证复印件</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（三）直接报考中医类别执业医师</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1.毕业证书</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2.学历证明/学历认证报告(网上学历证明须在有效期内）</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3.以研究生学历报名的，同时提交研究生学位证书（含博士学位）原件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4.医师资格考试试用期考核证明</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5.身份证复印件（盖考点章，注明已审核）</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6.毕业证书复印件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7.学历认证报告或在线认证报告复印件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8.应届毕业生提供《应届医学专业毕业生医师资格考试报考承诺书》</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9.试用机构为一级及以下医疗机构的需要提供医疗机构许可证正本及副本复印件</w:t>
      </w:r>
    </w:p>
    <w:p>
      <w:pPr>
        <w:overflowPunct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试用机构为一级及以下医疗机构需要提供带教老师医师资格证书、医师执业证书复印件</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（四）2024年应届研究生报考执业医师</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1.第一学历证书原件、学历认证报告原件或在线学历认证（有效日期要开在考区审核以后）</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2.学生证原件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学校研究生处出具的准予该生2024年毕业的证明</w:t>
      </w:r>
      <w:r>
        <w:rPr>
          <w:rFonts w:hint="eastAsia" w:ascii="仿宋_GB2312" w:hAnsi="仿宋_GB2312" w:eastAsia="仿宋_GB2312" w:cs="仿宋_GB2312"/>
          <w:sz w:val="32"/>
          <w:szCs w:val="32"/>
        </w:rPr>
        <w:t xml:space="preserve"> </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4.学校教学医院出具的实习证明（不得在非教学医院报名）</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5.学校出具的考生为专业学位研究生的证明。非专业型研究生不得报考</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考生应在2024年8月1日前向考点验证毕业证及学位证（毕业证，学位证为学术型研究生的取消考试资格）</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6.身份证复印件（盖考点章，注明已审核）</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7.学生证复印件</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8.学历认证报告或在线认证报告复印件</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学校研究生处提供的名单中有本人信息</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sz w:val="32"/>
          <w:szCs w:val="32"/>
          <w:lang w:val="en-US" w:eastAsia="zh-CN"/>
        </w:rPr>
        <w:t>10.</w:t>
      </w:r>
      <w:r>
        <w:rPr>
          <w:rFonts w:hint="eastAsia" w:ascii="仿宋_GB2312" w:hAnsi="仿宋_GB2312" w:eastAsia="仿宋_GB2312" w:cs="仿宋_GB2312"/>
          <w:sz w:val="32"/>
          <w:szCs w:val="32"/>
        </w:rPr>
        <w:t>试用机构为一级及以下医疗机构需要提供带教老师医师资格证书、医师执业证书原件及复印件</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.试用机构为一级及以下医疗机构的需要提供医疗机构许可证正本及副本复印件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当年毕业医学专业研究生医师资格考试报考承诺书</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（五）个体诊所从业人员助理医师报考执业医师</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1.毕业证书原件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2.助理资格证书原件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3.助理执业证书原件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4.学历证明/学历认证报告(网上学历证明须在有效期内）</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5.医师资格考试试用期考核证明</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6.身份证复印件（盖考点章，注明已审核）</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7.毕业证书复印件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8.助理执业证书复印件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9.助理资格证书复印件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10.学历认证报告或在线认证报告复印件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11.《医疗机构执业许可证》复印件（非中医类别诊所必须有中医或中西医结合诊疗科目）</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（六）归国留学生报考</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1.毕业证书</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2.学历认证报告</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3.学校所在国医师考试机构出具的，该学校该专业毕业生可以在该国参加医师资格考试的证明</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4.入学期间护照</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5.医师资格考试试用期考核证明</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6.身份证复印件（盖考点章，注明已审核）</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7.应届毕业生提供《应届医学专业毕业生医师资格考试报考承诺书》</w:t>
      </w:r>
    </w:p>
    <w:p>
      <w:pPr>
        <w:ind w:firstLine="640" w:firstLineChars="200"/>
        <w:rPr>
          <w:rFonts w:hint="eastAsia" w:ascii="仿宋_GB2312" w:hAnsi="仿宋_GB2312" w:eastAsia="仿宋_GB2312" w:cs="仿宋_GB2312"/>
          <w:sz w:val="32"/>
          <w:szCs w:val="32"/>
          <w:highlight w:val="none"/>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试用机构为一级及以下医疗机构需要提供</w:t>
      </w:r>
      <w:r>
        <w:rPr>
          <w:rFonts w:hint="eastAsia" w:ascii="仿宋_GB2312" w:hAnsi="仿宋" w:eastAsia="仿宋_GB2312"/>
          <w:sz w:val="32"/>
          <w:szCs w:val="32"/>
          <w:highlight w:val="none"/>
        </w:rPr>
        <w:t>带教老师医师资格证书、医师执业证书原件及复印件</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.试用机构为一级或以下医疗机构的（含一级）需要提供医疗机构许可证</w:t>
      </w:r>
      <w:r>
        <w:rPr>
          <w:rFonts w:hint="eastAsia" w:ascii="仿宋_GB2312" w:hAnsi="仿宋" w:eastAsia="仿宋_GB2312"/>
          <w:sz w:val="32"/>
          <w:szCs w:val="32"/>
          <w:highlight w:val="none"/>
        </w:rPr>
        <w:t>正本及副本</w:t>
      </w:r>
      <w:r>
        <w:rPr>
          <w:rFonts w:hint="eastAsia" w:ascii="仿宋_GB2312" w:hAnsi="仿宋_GB2312" w:eastAsia="仿宋_GB2312" w:cs="仿宋_GB2312"/>
          <w:sz w:val="32"/>
          <w:szCs w:val="32"/>
        </w:rPr>
        <w:t>复印件</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（七）报考乡村全科助理执业医师需提交材料</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1.乡卫生院或者村卫生室工作满一年并考核合格证明</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2.符合《医师资格考试报名资格规定（2014版）（国卫医发﹝2014﹞11号）》中报考中医类别医师资格的学历要求。</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3.知情同意书</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4.报名审核法人责任承诺书</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5.其它要求同报考中医类别助理执业医师</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（八）适应简易程序报考需提交材料</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年度《试用期考核证明》</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2.2023年度《医师资格考试报名暨授予医师资格申请表》</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rPr>
        <w:t xml:space="preserve"> </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年度《试用期考核证明》</w:t>
      </w:r>
    </w:p>
    <w:p>
      <w:pPr>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.身份证复印件（盖考点章，注明已审核）</w:t>
      </w:r>
    </w:p>
    <w:p>
      <w:pPr>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.医师资格考试现场确认简易程序知情承诺书</w:t>
      </w:r>
    </w:p>
    <w:p>
      <w:pPr>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.报考乡村全科执业助理医师资格考试同时需提供：</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--知情同意书</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--报名审核法人责任承诺书</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2023年度《医师资格考试报名暨授予医师资格申请表》遗失、照片签字盖章不全、污损无法辨认等情况，仍按照标准程序提交材料。</w:t>
      </w:r>
    </w:p>
    <w:p>
      <w:pPr>
        <w:overflowPunct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七、注意事项</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（一）学历认证报告</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1.中专学历提交学历认证报告原件</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2.大专及以上学历提供学历认证报告或在线认证报告，在线认证报告要在有效期内</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（二）试用机构是一级以下（含一级）医疗机构的考生，需提交试用机构《医疗机构执业许可证》复印件，并放在个人材料最后位置。试用机构是二级以上（含二级）医疗机构的，不需提交</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（三）所有材料凡未注明复印件者，均要求原件</w:t>
      </w:r>
    </w:p>
    <w:p>
      <w:pPr>
        <w:overflowPunct w:val="0"/>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（四）2024年中医类别医师资格复核</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1.复核时间另行通知。复核为一次性工作，其它时间不受理</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2.凡因专业报错、类别表错、级别报错、关键信息不一致（姓名、专业、身份证号）、注册年限不足等原因退回，一概不予重新提交复核</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3.材料不齐的，告知考生在规定复核时间内一次性提供所缺材料</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4.凡因毕业证问题（假毕业证、无效毕业证）退回的资料，考生存有疑问的，告知考生在规定复核时间内持相关资料及证明材料申请复核</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（五）助理医师报考执业</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变更注册单位时间截止到网报之前</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（六）使用后学历报考，请严格按照《2024年国家医师资格考试河南考区中医类别报名审核细则》通知执行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）计划生育技术服务机构人员报考需要提交县级以上卫生健康行政部门同意其报考的证明</w:t>
      </w:r>
    </w:p>
    <w:p>
      <w:pPr>
        <w:spacing w:line="52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请各考点将持中专毕业证报考考生的毕业证、学历认证报告、身份证复印件</w:t>
      </w:r>
      <w:r>
        <w:rPr>
          <w:rFonts w:hint="eastAsia" w:ascii="仿宋_GB2312" w:hAnsi="仿宋_GB2312" w:eastAsia="仿宋_GB2312" w:cs="仿宋_GB2312"/>
          <w:sz w:val="32"/>
          <w:szCs w:val="32"/>
          <w:lang w:eastAsia="zh-CN"/>
        </w:rPr>
        <w:t>和河南省中等职业教育学历认证网查询截图</w:t>
      </w:r>
      <w:r>
        <w:rPr>
          <w:rFonts w:hint="eastAsia" w:ascii="仿宋_GB2312" w:hAnsi="仿宋_GB2312" w:eastAsia="仿宋_GB2312" w:cs="仿宋_GB2312"/>
          <w:sz w:val="32"/>
          <w:szCs w:val="32"/>
        </w:rPr>
        <w:t>扫描为一个PDF格式文件上报考区。PDF文件名设为：姓名+身份证号（保证清晰度的前提下，文件大小控制在1M以内），并做成Excel汇总表（盖考点章）一同上</w:t>
      </w:r>
    </w:p>
    <w:p>
      <w:pPr>
        <w:rPr>
          <w:rFonts w:ascii="仿宋_GB2312" w:eastAsia="仿宋_GB2312"/>
          <w:sz w:val="32"/>
          <w:szCs w:val="32"/>
        </w:rPr>
      </w:pPr>
      <w:r>
        <w:rPr>
          <w:rFonts w:hint="eastAsia" w:ascii="仿宋_GB2312" w:hAnsi="仿宋_GB2312" w:eastAsia="仿宋_GB2312" w:cs="仿宋_GB2312"/>
          <w:sz w:val="32"/>
          <w:szCs w:val="32"/>
        </w:rPr>
        <w:t>报考区（电子版）</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93424602"/>
                          </w:sdtPr>
                          <w:sdtContent>
                            <w:p>
                              <w:pPr>
                                <w:pStyle w:val="4"/>
                                <w:jc w:val="center"/>
                              </w:pPr>
                              <w:r>
                                <w:fldChar w:fldCharType="begin"/>
                              </w:r>
                              <w:r>
                                <w:instrText xml:space="preserve">PAGE   \* MERGEFORMAT</w:instrText>
                              </w:r>
                              <w:r>
                                <w:fldChar w:fldCharType="separate"/>
                              </w:r>
                              <w:r>
                                <w:rPr>
                                  <w:lang w:val="zh-CN"/>
                                </w:rPr>
                                <w:t>24</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193424602"/>
                    </w:sdtPr>
                    <w:sdtContent>
                      <w:p>
                        <w:pPr>
                          <w:pStyle w:val="4"/>
                          <w:jc w:val="center"/>
                        </w:pPr>
                        <w:r>
                          <w:fldChar w:fldCharType="begin"/>
                        </w:r>
                        <w:r>
                          <w:instrText xml:space="preserve">PAGE   \* MERGEFORMAT</w:instrText>
                        </w:r>
                        <w:r>
                          <w:fldChar w:fldCharType="separate"/>
                        </w:r>
                        <w:r>
                          <w:rPr>
                            <w:lang w:val="zh-CN"/>
                          </w:rPr>
                          <w:t>24</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ZGFlZmVkNGU2YWNmZjE4NzNjZWU2OGI4N2MwMzkifQ=="/>
  </w:docVars>
  <w:rsids>
    <w:rsidRoot w:val="002A4371"/>
    <w:rsid w:val="000027BD"/>
    <w:rsid w:val="00003929"/>
    <w:rsid w:val="00004029"/>
    <w:rsid w:val="00004493"/>
    <w:rsid w:val="000225B6"/>
    <w:rsid w:val="000275E3"/>
    <w:rsid w:val="00036343"/>
    <w:rsid w:val="000378B4"/>
    <w:rsid w:val="000414C3"/>
    <w:rsid w:val="0004224E"/>
    <w:rsid w:val="0005340D"/>
    <w:rsid w:val="00057F12"/>
    <w:rsid w:val="00071F81"/>
    <w:rsid w:val="000C617C"/>
    <w:rsid w:val="000C706B"/>
    <w:rsid w:val="000D394B"/>
    <w:rsid w:val="000D7B2C"/>
    <w:rsid w:val="00106220"/>
    <w:rsid w:val="00121504"/>
    <w:rsid w:val="00124D71"/>
    <w:rsid w:val="00132220"/>
    <w:rsid w:val="00140FEF"/>
    <w:rsid w:val="0014296B"/>
    <w:rsid w:val="001579E7"/>
    <w:rsid w:val="001635FA"/>
    <w:rsid w:val="00166A58"/>
    <w:rsid w:val="001A086E"/>
    <w:rsid w:val="001A08F8"/>
    <w:rsid w:val="001B4700"/>
    <w:rsid w:val="001B5541"/>
    <w:rsid w:val="001B6945"/>
    <w:rsid w:val="001C2BF1"/>
    <w:rsid w:val="001C33FA"/>
    <w:rsid w:val="001C50AF"/>
    <w:rsid w:val="001C645B"/>
    <w:rsid w:val="001C6BA6"/>
    <w:rsid w:val="001C7189"/>
    <w:rsid w:val="001E6224"/>
    <w:rsid w:val="00203999"/>
    <w:rsid w:val="0020558A"/>
    <w:rsid w:val="00210110"/>
    <w:rsid w:val="002127B3"/>
    <w:rsid w:val="00227FBF"/>
    <w:rsid w:val="0023149D"/>
    <w:rsid w:val="0023279C"/>
    <w:rsid w:val="00237D5F"/>
    <w:rsid w:val="002433D0"/>
    <w:rsid w:val="00253B4D"/>
    <w:rsid w:val="00263708"/>
    <w:rsid w:val="00265BAF"/>
    <w:rsid w:val="002719BA"/>
    <w:rsid w:val="002749CC"/>
    <w:rsid w:val="0027563A"/>
    <w:rsid w:val="00275A0B"/>
    <w:rsid w:val="00276C3F"/>
    <w:rsid w:val="00281869"/>
    <w:rsid w:val="002907D2"/>
    <w:rsid w:val="002A253A"/>
    <w:rsid w:val="002A28D7"/>
    <w:rsid w:val="002A3A34"/>
    <w:rsid w:val="002A4371"/>
    <w:rsid w:val="002B1F47"/>
    <w:rsid w:val="002C5368"/>
    <w:rsid w:val="002D00E9"/>
    <w:rsid w:val="002D2649"/>
    <w:rsid w:val="002E5CD9"/>
    <w:rsid w:val="002F0A37"/>
    <w:rsid w:val="002F44E6"/>
    <w:rsid w:val="002F777E"/>
    <w:rsid w:val="00300808"/>
    <w:rsid w:val="00306B59"/>
    <w:rsid w:val="00315708"/>
    <w:rsid w:val="00326559"/>
    <w:rsid w:val="003277AB"/>
    <w:rsid w:val="003405F0"/>
    <w:rsid w:val="0034151A"/>
    <w:rsid w:val="00345B7A"/>
    <w:rsid w:val="00352BDF"/>
    <w:rsid w:val="003563BE"/>
    <w:rsid w:val="00363E60"/>
    <w:rsid w:val="0037211A"/>
    <w:rsid w:val="00375D2B"/>
    <w:rsid w:val="00377BFB"/>
    <w:rsid w:val="0038222B"/>
    <w:rsid w:val="003966BA"/>
    <w:rsid w:val="0039718E"/>
    <w:rsid w:val="003A0F59"/>
    <w:rsid w:val="003A36E3"/>
    <w:rsid w:val="003B0506"/>
    <w:rsid w:val="003B158A"/>
    <w:rsid w:val="003B63E9"/>
    <w:rsid w:val="003C0AA1"/>
    <w:rsid w:val="003C3965"/>
    <w:rsid w:val="003D00BA"/>
    <w:rsid w:val="003D55AA"/>
    <w:rsid w:val="003E0ACE"/>
    <w:rsid w:val="003E168C"/>
    <w:rsid w:val="003E5873"/>
    <w:rsid w:val="003E7B5A"/>
    <w:rsid w:val="003F3034"/>
    <w:rsid w:val="003F3C94"/>
    <w:rsid w:val="003F6552"/>
    <w:rsid w:val="004014E9"/>
    <w:rsid w:val="00425DAC"/>
    <w:rsid w:val="004274AD"/>
    <w:rsid w:val="00427CAB"/>
    <w:rsid w:val="004367E2"/>
    <w:rsid w:val="0043698F"/>
    <w:rsid w:val="004420C6"/>
    <w:rsid w:val="00444CFC"/>
    <w:rsid w:val="004467CE"/>
    <w:rsid w:val="004556BF"/>
    <w:rsid w:val="00472CDD"/>
    <w:rsid w:val="00473FFF"/>
    <w:rsid w:val="00476625"/>
    <w:rsid w:val="00490CBD"/>
    <w:rsid w:val="004A1251"/>
    <w:rsid w:val="004A392C"/>
    <w:rsid w:val="004A5633"/>
    <w:rsid w:val="004A75A8"/>
    <w:rsid w:val="004A76BE"/>
    <w:rsid w:val="004B35F8"/>
    <w:rsid w:val="004B541D"/>
    <w:rsid w:val="004B6922"/>
    <w:rsid w:val="004B6F8A"/>
    <w:rsid w:val="004C6407"/>
    <w:rsid w:val="004E0012"/>
    <w:rsid w:val="004E4782"/>
    <w:rsid w:val="004F0EB3"/>
    <w:rsid w:val="00505F5E"/>
    <w:rsid w:val="00506D99"/>
    <w:rsid w:val="00511D52"/>
    <w:rsid w:val="005218F1"/>
    <w:rsid w:val="005221DC"/>
    <w:rsid w:val="00522E2D"/>
    <w:rsid w:val="00526F76"/>
    <w:rsid w:val="005302EF"/>
    <w:rsid w:val="005319C1"/>
    <w:rsid w:val="00535880"/>
    <w:rsid w:val="00537372"/>
    <w:rsid w:val="005410EA"/>
    <w:rsid w:val="0054216E"/>
    <w:rsid w:val="00544454"/>
    <w:rsid w:val="00544F57"/>
    <w:rsid w:val="0055446C"/>
    <w:rsid w:val="005567A1"/>
    <w:rsid w:val="00556CEC"/>
    <w:rsid w:val="00567A85"/>
    <w:rsid w:val="00572370"/>
    <w:rsid w:val="00572455"/>
    <w:rsid w:val="005746B0"/>
    <w:rsid w:val="00577B37"/>
    <w:rsid w:val="005811A5"/>
    <w:rsid w:val="005907BF"/>
    <w:rsid w:val="005A204C"/>
    <w:rsid w:val="005A30AB"/>
    <w:rsid w:val="005C5EA3"/>
    <w:rsid w:val="005D466A"/>
    <w:rsid w:val="005E0392"/>
    <w:rsid w:val="005E0AA6"/>
    <w:rsid w:val="005E78B6"/>
    <w:rsid w:val="00607948"/>
    <w:rsid w:val="00612720"/>
    <w:rsid w:val="006133AB"/>
    <w:rsid w:val="00613978"/>
    <w:rsid w:val="006231E5"/>
    <w:rsid w:val="0062630D"/>
    <w:rsid w:val="00627E3A"/>
    <w:rsid w:val="0064375C"/>
    <w:rsid w:val="006438FF"/>
    <w:rsid w:val="00647576"/>
    <w:rsid w:val="006572C5"/>
    <w:rsid w:val="0066328B"/>
    <w:rsid w:val="00686B43"/>
    <w:rsid w:val="00693745"/>
    <w:rsid w:val="006959B0"/>
    <w:rsid w:val="00696BC5"/>
    <w:rsid w:val="006A076A"/>
    <w:rsid w:val="006A105D"/>
    <w:rsid w:val="006A115F"/>
    <w:rsid w:val="006A2DB0"/>
    <w:rsid w:val="006B22AE"/>
    <w:rsid w:val="006B62C4"/>
    <w:rsid w:val="006C6B37"/>
    <w:rsid w:val="006D3537"/>
    <w:rsid w:val="006D5BDB"/>
    <w:rsid w:val="006E03C9"/>
    <w:rsid w:val="006F256C"/>
    <w:rsid w:val="006F52F0"/>
    <w:rsid w:val="00700E40"/>
    <w:rsid w:val="0070265A"/>
    <w:rsid w:val="00705433"/>
    <w:rsid w:val="00712A45"/>
    <w:rsid w:val="00713FAD"/>
    <w:rsid w:val="00723C8E"/>
    <w:rsid w:val="0073179E"/>
    <w:rsid w:val="007325F7"/>
    <w:rsid w:val="00751B6B"/>
    <w:rsid w:val="00754717"/>
    <w:rsid w:val="007621F8"/>
    <w:rsid w:val="00765C70"/>
    <w:rsid w:val="007837FD"/>
    <w:rsid w:val="007B2AF6"/>
    <w:rsid w:val="007B672E"/>
    <w:rsid w:val="007C04B4"/>
    <w:rsid w:val="007C63E9"/>
    <w:rsid w:val="007D2524"/>
    <w:rsid w:val="007E7921"/>
    <w:rsid w:val="007F3A55"/>
    <w:rsid w:val="00813188"/>
    <w:rsid w:val="00826477"/>
    <w:rsid w:val="008344D8"/>
    <w:rsid w:val="00842F36"/>
    <w:rsid w:val="00844A1F"/>
    <w:rsid w:val="00850C5B"/>
    <w:rsid w:val="0085445D"/>
    <w:rsid w:val="008579D6"/>
    <w:rsid w:val="008648BA"/>
    <w:rsid w:val="008767E1"/>
    <w:rsid w:val="00884840"/>
    <w:rsid w:val="00885590"/>
    <w:rsid w:val="00890CB9"/>
    <w:rsid w:val="00892380"/>
    <w:rsid w:val="0089643B"/>
    <w:rsid w:val="008A5F05"/>
    <w:rsid w:val="008A7263"/>
    <w:rsid w:val="008A78F2"/>
    <w:rsid w:val="008B44EB"/>
    <w:rsid w:val="008C05A4"/>
    <w:rsid w:val="008C0C6B"/>
    <w:rsid w:val="008C2099"/>
    <w:rsid w:val="008C3A9F"/>
    <w:rsid w:val="008E1133"/>
    <w:rsid w:val="008F292C"/>
    <w:rsid w:val="00902110"/>
    <w:rsid w:val="00904A8E"/>
    <w:rsid w:val="009060E8"/>
    <w:rsid w:val="00922D14"/>
    <w:rsid w:val="00924E25"/>
    <w:rsid w:val="0092744D"/>
    <w:rsid w:val="00934B75"/>
    <w:rsid w:val="00934EAE"/>
    <w:rsid w:val="0094575B"/>
    <w:rsid w:val="00945C26"/>
    <w:rsid w:val="00963302"/>
    <w:rsid w:val="00965094"/>
    <w:rsid w:val="00971D34"/>
    <w:rsid w:val="009773B9"/>
    <w:rsid w:val="00977955"/>
    <w:rsid w:val="00992D6B"/>
    <w:rsid w:val="00996017"/>
    <w:rsid w:val="009A07A1"/>
    <w:rsid w:val="009A6F7C"/>
    <w:rsid w:val="009B1E65"/>
    <w:rsid w:val="009D0102"/>
    <w:rsid w:val="009D17B1"/>
    <w:rsid w:val="009D3EFD"/>
    <w:rsid w:val="009D562E"/>
    <w:rsid w:val="009D69D6"/>
    <w:rsid w:val="009E33F7"/>
    <w:rsid w:val="009F303B"/>
    <w:rsid w:val="00A11668"/>
    <w:rsid w:val="00A126E0"/>
    <w:rsid w:val="00A14799"/>
    <w:rsid w:val="00A223E7"/>
    <w:rsid w:val="00A30CC7"/>
    <w:rsid w:val="00A33E83"/>
    <w:rsid w:val="00A40EFF"/>
    <w:rsid w:val="00A43558"/>
    <w:rsid w:val="00A4666E"/>
    <w:rsid w:val="00A54CDC"/>
    <w:rsid w:val="00A56715"/>
    <w:rsid w:val="00A75D32"/>
    <w:rsid w:val="00A75E72"/>
    <w:rsid w:val="00A76D7E"/>
    <w:rsid w:val="00A8102C"/>
    <w:rsid w:val="00A81367"/>
    <w:rsid w:val="00A83E85"/>
    <w:rsid w:val="00A84336"/>
    <w:rsid w:val="00A8719A"/>
    <w:rsid w:val="00A961BC"/>
    <w:rsid w:val="00A969B6"/>
    <w:rsid w:val="00AA1A7F"/>
    <w:rsid w:val="00AA220E"/>
    <w:rsid w:val="00AA567F"/>
    <w:rsid w:val="00AB7C5A"/>
    <w:rsid w:val="00AC00FE"/>
    <w:rsid w:val="00AD5DC0"/>
    <w:rsid w:val="00AE4916"/>
    <w:rsid w:val="00AF1F53"/>
    <w:rsid w:val="00B04309"/>
    <w:rsid w:val="00B05608"/>
    <w:rsid w:val="00B216EA"/>
    <w:rsid w:val="00B22D09"/>
    <w:rsid w:val="00B35D00"/>
    <w:rsid w:val="00B54EE8"/>
    <w:rsid w:val="00B60185"/>
    <w:rsid w:val="00B6138E"/>
    <w:rsid w:val="00B6618A"/>
    <w:rsid w:val="00B77B1B"/>
    <w:rsid w:val="00B813B1"/>
    <w:rsid w:val="00B86C00"/>
    <w:rsid w:val="00B95CBB"/>
    <w:rsid w:val="00BB46D6"/>
    <w:rsid w:val="00BB79E7"/>
    <w:rsid w:val="00BE1B98"/>
    <w:rsid w:val="00BE714D"/>
    <w:rsid w:val="00BF4331"/>
    <w:rsid w:val="00BF478B"/>
    <w:rsid w:val="00C015DC"/>
    <w:rsid w:val="00C02DF0"/>
    <w:rsid w:val="00C06B0A"/>
    <w:rsid w:val="00C1365E"/>
    <w:rsid w:val="00C42BA1"/>
    <w:rsid w:val="00C44338"/>
    <w:rsid w:val="00C4529E"/>
    <w:rsid w:val="00C46132"/>
    <w:rsid w:val="00C4793B"/>
    <w:rsid w:val="00C50567"/>
    <w:rsid w:val="00C54E1C"/>
    <w:rsid w:val="00C61020"/>
    <w:rsid w:val="00C62603"/>
    <w:rsid w:val="00C725F9"/>
    <w:rsid w:val="00C96FD8"/>
    <w:rsid w:val="00CA3ED1"/>
    <w:rsid w:val="00CB77A8"/>
    <w:rsid w:val="00CC4D7B"/>
    <w:rsid w:val="00CD2050"/>
    <w:rsid w:val="00CF51C1"/>
    <w:rsid w:val="00CF783B"/>
    <w:rsid w:val="00D05FAA"/>
    <w:rsid w:val="00D22102"/>
    <w:rsid w:val="00D223C8"/>
    <w:rsid w:val="00D372F8"/>
    <w:rsid w:val="00D60862"/>
    <w:rsid w:val="00D609E9"/>
    <w:rsid w:val="00D63D94"/>
    <w:rsid w:val="00D83E12"/>
    <w:rsid w:val="00D9696C"/>
    <w:rsid w:val="00D96993"/>
    <w:rsid w:val="00DA40B9"/>
    <w:rsid w:val="00DA6270"/>
    <w:rsid w:val="00DB0040"/>
    <w:rsid w:val="00DC2E7D"/>
    <w:rsid w:val="00DC3661"/>
    <w:rsid w:val="00DD1ADC"/>
    <w:rsid w:val="00DE04A8"/>
    <w:rsid w:val="00DE646A"/>
    <w:rsid w:val="00DF7DE8"/>
    <w:rsid w:val="00E02D9E"/>
    <w:rsid w:val="00E10753"/>
    <w:rsid w:val="00E17B3A"/>
    <w:rsid w:val="00E334FE"/>
    <w:rsid w:val="00E53AE4"/>
    <w:rsid w:val="00E61B1A"/>
    <w:rsid w:val="00E636D3"/>
    <w:rsid w:val="00E65A23"/>
    <w:rsid w:val="00E73CB0"/>
    <w:rsid w:val="00E745E5"/>
    <w:rsid w:val="00E8064C"/>
    <w:rsid w:val="00E96D85"/>
    <w:rsid w:val="00EA5544"/>
    <w:rsid w:val="00EB22E1"/>
    <w:rsid w:val="00EB5134"/>
    <w:rsid w:val="00EC4D1E"/>
    <w:rsid w:val="00ED11E9"/>
    <w:rsid w:val="00ED38E5"/>
    <w:rsid w:val="00EE0255"/>
    <w:rsid w:val="00F17769"/>
    <w:rsid w:val="00F209D1"/>
    <w:rsid w:val="00F25FDF"/>
    <w:rsid w:val="00F27B48"/>
    <w:rsid w:val="00F31947"/>
    <w:rsid w:val="00F337B0"/>
    <w:rsid w:val="00F37AC9"/>
    <w:rsid w:val="00F42855"/>
    <w:rsid w:val="00F50A95"/>
    <w:rsid w:val="00F63294"/>
    <w:rsid w:val="00F70D91"/>
    <w:rsid w:val="00F76D65"/>
    <w:rsid w:val="00F8167F"/>
    <w:rsid w:val="00F82EB8"/>
    <w:rsid w:val="00F83D8A"/>
    <w:rsid w:val="00F86947"/>
    <w:rsid w:val="00FA4AD6"/>
    <w:rsid w:val="00FB7046"/>
    <w:rsid w:val="00FC5FF9"/>
    <w:rsid w:val="00FC7192"/>
    <w:rsid w:val="00FC782E"/>
    <w:rsid w:val="00FD7862"/>
    <w:rsid w:val="00FE0731"/>
    <w:rsid w:val="00FE4636"/>
    <w:rsid w:val="00FF09E4"/>
    <w:rsid w:val="02091BEC"/>
    <w:rsid w:val="046D109D"/>
    <w:rsid w:val="04F27A0F"/>
    <w:rsid w:val="061B1A10"/>
    <w:rsid w:val="07754928"/>
    <w:rsid w:val="078556F2"/>
    <w:rsid w:val="07B40FAC"/>
    <w:rsid w:val="07E700C5"/>
    <w:rsid w:val="07F6701D"/>
    <w:rsid w:val="08667409"/>
    <w:rsid w:val="098E4D66"/>
    <w:rsid w:val="0A4162D3"/>
    <w:rsid w:val="0BB20413"/>
    <w:rsid w:val="0D174BAF"/>
    <w:rsid w:val="0DA46163"/>
    <w:rsid w:val="0EC87A33"/>
    <w:rsid w:val="0EDA392C"/>
    <w:rsid w:val="0F580083"/>
    <w:rsid w:val="11CE35B2"/>
    <w:rsid w:val="11E626AA"/>
    <w:rsid w:val="12ED5CBA"/>
    <w:rsid w:val="134B7033"/>
    <w:rsid w:val="14186D67"/>
    <w:rsid w:val="147C10A3"/>
    <w:rsid w:val="14F11A91"/>
    <w:rsid w:val="16461969"/>
    <w:rsid w:val="17057DAB"/>
    <w:rsid w:val="17F96B12"/>
    <w:rsid w:val="1A58610F"/>
    <w:rsid w:val="1A6C5716"/>
    <w:rsid w:val="1AB31597"/>
    <w:rsid w:val="1AB53561"/>
    <w:rsid w:val="1C4A5F2B"/>
    <w:rsid w:val="1CC30282"/>
    <w:rsid w:val="1D99053F"/>
    <w:rsid w:val="1E990AA4"/>
    <w:rsid w:val="1EC27811"/>
    <w:rsid w:val="1EC93137"/>
    <w:rsid w:val="1ED27C35"/>
    <w:rsid w:val="1EF94BAD"/>
    <w:rsid w:val="1F240CB5"/>
    <w:rsid w:val="20F841A8"/>
    <w:rsid w:val="21404409"/>
    <w:rsid w:val="224173E5"/>
    <w:rsid w:val="232564D4"/>
    <w:rsid w:val="23353491"/>
    <w:rsid w:val="264B2FCC"/>
    <w:rsid w:val="266F006D"/>
    <w:rsid w:val="269C40D4"/>
    <w:rsid w:val="26A050C5"/>
    <w:rsid w:val="26BD5C77"/>
    <w:rsid w:val="276460F3"/>
    <w:rsid w:val="285223EF"/>
    <w:rsid w:val="29A0718A"/>
    <w:rsid w:val="29B13146"/>
    <w:rsid w:val="29B97CF8"/>
    <w:rsid w:val="29E17ECF"/>
    <w:rsid w:val="2B4E5917"/>
    <w:rsid w:val="2BCE4483"/>
    <w:rsid w:val="2BE40904"/>
    <w:rsid w:val="2C1520B2"/>
    <w:rsid w:val="2C35778B"/>
    <w:rsid w:val="2C9C1E8B"/>
    <w:rsid w:val="2D0556D4"/>
    <w:rsid w:val="2D646306"/>
    <w:rsid w:val="2DC07372"/>
    <w:rsid w:val="2EFA3CB0"/>
    <w:rsid w:val="31CD4DCB"/>
    <w:rsid w:val="338813BB"/>
    <w:rsid w:val="34403A44"/>
    <w:rsid w:val="34C30451"/>
    <w:rsid w:val="34F0546A"/>
    <w:rsid w:val="35DC59EE"/>
    <w:rsid w:val="35E6686D"/>
    <w:rsid w:val="36F32FEF"/>
    <w:rsid w:val="383647D6"/>
    <w:rsid w:val="38951052"/>
    <w:rsid w:val="391B53EB"/>
    <w:rsid w:val="39290F4A"/>
    <w:rsid w:val="3B295232"/>
    <w:rsid w:val="3BF47763"/>
    <w:rsid w:val="3C3814A4"/>
    <w:rsid w:val="3D430101"/>
    <w:rsid w:val="3D546CEB"/>
    <w:rsid w:val="3D8250CD"/>
    <w:rsid w:val="3E99447C"/>
    <w:rsid w:val="3F4425A2"/>
    <w:rsid w:val="3FC65745"/>
    <w:rsid w:val="3FC96FE3"/>
    <w:rsid w:val="3FF545DE"/>
    <w:rsid w:val="402D6BDC"/>
    <w:rsid w:val="4185518C"/>
    <w:rsid w:val="41AA02DA"/>
    <w:rsid w:val="436438EC"/>
    <w:rsid w:val="43743747"/>
    <w:rsid w:val="43996CCD"/>
    <w:rsid w:val="439C2221"/>
    <w:rsid w:val="43FF6849"/>
    <w:rsid w:val="441D4202"/>
    <w:rsid w:val="448E4357"/>
    <w:rsid w:val="4492209A"/>
    <w:rsid w:val="44F20D8A"/>
    <w:rsid w:val="457C4AF8"/>
    <w:rsid w:val="458D3152"/>
    <w:rsid w:val="45D4242B"/>
    <w:rsid w:val="45E618D3"/>
    <w:rsid w:val="471F573B"/>
    <w:rsid w:val="47A06236"/>
    <w:rsid w:val="47DE1152"/>
    <w:rsid w:val="47DF01AE"/>
    <w:rsid w:val="47FD6409"/>
    <w:rsid w:val="480E2235"/>
    <w:rsid w:val="481E59F2"/>
    <w:rsid w:val="48427DAD"/>
    <w:rsid w:val="486A560A"/>
    <w:rsid w:val="48735D3E"/>
    <w:rsid w:val="48967C7F"/>
    <w:rsid w:val="489D7FD3"/>
    <w:rsid w:val="48DF482F"/>
    <w:rsid w:val="4D471EEE"/>
    <w:rsid w:val="4D4B7289"/>
    <w:rsid w:val="4E1C0C26"/>
    <w:rsid w:val="4E333558"/>
    <w:rsid w:val="4E9904C8"/>
    <w:rsid w:val="529103D6"/>
    <w:rsid w:val="52AE5DE1"/>
    <w:rsid w:val="53AD1CA5"/>
    <w:rsid w:val="53EC109A"/>
    <w:rsid w:val="55ED3ACE"/>
    <w:rsid w:val="579E7D32"/>
    <w:rsid w:val="585D60C3"/>
    <w:rsid w:val="58A16106"/>
    <w:rsid w:val="58A3441E"/>
    <w:rsid w:val="590D6E18"/>
    <w:rsid w:val="5AFD593B"/>
    <w:rsid w:val="5C8E7193"/>
    <w:rsid w:val="5D30782F"/>
    <w:rsid w:val="5D6879E4"/>
    <w:rsid w:val="5D99194B"/>
    <w:rsid w:val="60BA5511"/>
    <w:rsid w:val="61740303"/>
    <w:rsid w:val="61F45CEA"/>
    <w:rsid w:val="621719D8"/>
    <w:rsid w:val="621F43E9"/>
    <w:rsid w:val="6223037D"/>
    <w:rsid w:val="63DC07E4"/>
    <w:rsid w:val="6518584B"/>
    <w:rsid w:val="652A557F"/>
    <w:rsid w:val="68264723"/>
    <w:rsid w:val="68965D2C"/>
    <w:rsid w:val="68AD6BF3"/>
    <w:rsid w:val="68F15ADF"/>
    <w:rsid w:val="69207E48"/>
    <w:rsid w:val="6A276531"/>
    <w:rsid w:val="6ADA35A3"/>
    <w:rsid w:val="6B3158B9"/>
    <w:rsid w:val="6B39757A"/>
    <w:rsid w:val="6C16685D"/>
    <w:rsid w:val="6CDB1F80"/>
    <w:rsid w:val="6DDB1B0C"/>
    <w:rsid w:val="6E0B1E73"/>
    <w:rsid w:val="6E526272"/>
    <w:rsid w:val="70050BFF"/>
    <w:rsid w:val="70AB4CA2"/>
    <w:rsid w:val="714E0847"/>
    <w:rsid w:val="72606251"/>
    <w:rsid w:val="73A86934"/>
    <w:rsid w:val="73C3376E"/>
    <w:rsid w:val="74335A97"/>
    <w:rsid w:val="7604186E"/>
    <w:rsid w:val="77756B2D"/>
    <w:rsid w:val="78A23952"/>
    <w:rsid w:val="795B7FA5"/>
    <w:rsid w:val="7991525A"/>
    <w:rsid w:val="79A71089"/>
    <w:rsid w:val="7B410C92"/>
    <w:rsid w:val="7DCE4D38"/>
    <w:rsid w:val="7DF74740"/>
    <w:rsid w:val="7E0135E8"/>
    <w:rsid w:val="7E60782A"/>
    <w:rsid w:val="7ED22AB7"/>
    <w:rsid w:val="7F8F5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semiHidden/>
    <w:unhideWhenUsed/>
    <w:qFormat/>
    <w:uiPriority w:val="99"/>
    <w:pPr>
      <w:ind w:left="100" w:leftChars="2500"/>
    </w:pPr>
  </w:style>
  <w:style w:type="paragraph" w:styleId="3">
    <w:name w:val="Balloon Text"/>
    <w:basedOn w:val="1"/>
    <w:link w:val="30"/>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autoRedefine/>
    <w:semiHidden/>
    <w:unhideWhenUsed/>
    <w:qFormat/>
    <w:uiPriority w:val="99"/>
    <w:rPr>
      <w:color w:val="800080"/>
      <w:u w:val="single"/>
    </w:rPr>
  </w:style>
  <w:style w:type="character" w:styleId="9">
    <w:name w:val="Hyperlink"/>
    <w:basedOn w:val="7"/>
    <w:autoRedefine/>
    <w:semiHidden/>
    <w:unhideWhenUsed/>
    <w:qFormat/>
    <w:uiPriority w:val="99"/>
    <w:rPr>
      <w:color w:val="0000FF"/>
      <w:u w:val="single"/>
    </w:rPr>
  </w:style>
  <w:style w:type="character" w:customStyle="1" w:styleId="10">
    <w:name w:val="页眉 字符"/>
    <w:basedOn w:val="7"/>
    <w:link w:val="5"/>
    <w:autoRedefine/>
    <w:qFormat/>
    <w:uiPriority w:val="99"/>
    <w:rPr>
      <w:sz w:val="18"/>
      <w:szCs w:val="18"/>
    </w:rPr>
  </w:style>
  <w:style w:type="character" w:customStyle="1" w:styleId="11">
    <w:name w:val="页脚 字符"/>
    <w:basedOn w:val="7"/>
    <w:link w:val="4"/>
    <w:autoRedefine/>
    <w:qFormat/>
    <w:uiPriority w:val="99"/>
    <w:rPr>
      <w:sz w:val="18"/>
      <w:szCs w:val="18"/>
    </w:rPr>
  </w:style>
  <w:style w:type="character" w:customStyle="1" w:styleId="12">
    <w:name w:val="日期 字符"/>
    <w:basedOn w:val="7"/>
    <w:link w:val="2"/>
    <w:autoRedefine/>
    <w:semiHidden/>
    <w:qFormat/>
    <w:uiPriority w:val="99"/>
  </w:style>
  <w:style w:type="paragraph" w:customStyle="1" w:styleId="13">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xl6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17">
    <w:name w:val="xl66"/>
    <w:basedOn w:val="1"/>
    <w:autoRedefine/>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8">
    <w:name w:val="xl67"/>
    <w:basedOn w:val="1"/>
    <w:autoRedefine/>
    <w:qFormat/>
    <w:uiPriority w:val="0"/>
    <w:pPr>
      <w:widowControl/>
      <w:pBdr>
        <w:bottom w:val="single" w:color="auto" w:sz="4" w:space="0"/>
      </w:pBdr>
      <w:spacing w:before="100" w:beforeAutospacing="1" w:after="100" w:afterAutospacing="1"/>
      <w:jc w:val="center"/>
      <w:textAlignment w:val="center"/>
    </w:pPr>
    <w:rPr>
      <w:rFonts w:ascii="黑体" w:hAnsi="黑体" w:eastAsia="黑体" w:cs="宋体"/>
      <w:kern w:val="0"/>
      <w:sz w:val="40"/>
      <w:szCs w:val="40"/>
    </w:rPr>
  </w:style>
  <w:style w:type="paragraph" w:customStyle="1" w:styleId="1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1">
    <w:name w:val="xl7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5">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6">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7">
    <w:name w:val="xl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8">
    <w:name w:val="xl77"/>
    <w:basedOn w:val="1"/>
    <w:autoRedefine/>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9">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character" w:customStyle="1" w:styleId="30">
    <w:name w:val="批注框文本 字符"/>
    <w:basedOn w:val="7"/>
    <w:link w:val="3"/>
    <w:autoRedefine/>
    <w:semiHidden/>
    <w:qFormat/>
    <w:uiPriority w:val="99"/>
    <w:rPr>
      <w:sz w:val="18"/>
      <w:szCs w:val="18"/>
    </w:rPr>
  </w:style>
  <w:style w:type="character" w:customStyle="1" w:styleId="31">
    <w:name w:val="font21"/>
    <w:basedOn w:val="7"/>
    <w:autoRedefine/>
    <w:qFormat/>
    <w:uiPriority w:val="0"/>
    <w:rPr>
      <w:rFonts w:hint="eastAsia" w:ascii="宋体" w:hAnsi="宋体" w:eastAsia="宋体" w:cs="宋体"/>
      <w:b/>
      <w:bCs/>
      <w:color w:val="000000"/>
      <w:sz w:val="22"/>
      <w:szCs w:val="22"/>
      <w:u w:val="none"/>
    </w:rPr>
  </w:style>
  <w:style w:type="character" w:customStyle="1" w:styleId="32">
    <w:name w:val="font01"/>
    <w:basedOn w:val="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2063D-24DB-4658-9115-15BE0F8857E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74</Pages>
  <Words>7980</Words>
  <Characters>45490</Characters>
  <Lines>379</Lines>
  <Paragraphs>106</Paragraphs>
  <TotalTime>0</TotalTime>
  <ScaleCrop>false</ScaleCrop>
  <LinksUpToDate>false</LinksUpToDate>
  <CharactersWithSpaces>53364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2020-01-09T04:01:00Z</dcterms:created>
  <dc:creator>刘艳涛</dc:creator>
  <cp:lastModifiedBy>征途</cp:lastModifiedBy>
  <cp:lastPrinted>2024-01-30T00:01:00Z</cp:lastPrinted>
  <dcterms:modified xsi:type="dcterms:W3CDTF">2024-01-30T07:34:06Z</dcterms:modified>
  <cp:revision>773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A1EA17F8CCCF4FA4963750DC6B423C4E</vt:lpwstr>
  </property>
</Properties>
</file>